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AA7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sz w:val="28"/>
          <w:szCs w:val="28"/>
          <w:lang w:val="kk-KZ"/>
        </w:rPr>
        <w:t xml:space="preserve">Гидростатикалық қысым </w:t>
      </w:r>
      <w:r w:rsidR="004024A1" w:rsidRPr="004029DD">
        <w:rPr>
          <w:rFonts w:ascii="Times New Roman" w:hAnsi="Times New Roman" w:cs="Times New Roman"/>
          <w:sz w:val="28"/>
          <w:szCs w:val="28"/>
          <w:lang w:val="kk-KZ"/>
        </w:rPr>
        <w:t>және оның қасиеттері</w:t>
      </w:r>
    </w:p>
    <w:p w:rsidR="004C2A05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Сұйықтықтың тепе-теңдігінің дифференциалдық теңдеулері (эйлер теңдеулері)</w:t>
      </w:r>
    </w:p>
    <w:p w:rsidR="004C2A05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Жазық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бетке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гидростатикалық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қысым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күші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4C2A05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Архимед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заңы</w:t>
      </w:r>
      <w:proofErr w:type="spellEnd"/>
    </w:p>
    <w:p w:rsidR="003C4E5D" w:rsidRPr="003C4E5D" w:rsidRDefault="003C4E5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3C4E5D">
        <w:rPr>
          <w:rFonts w:ascii="Times New Roman" w:hAnsi="Times New Roman" w:cs="Times New Roman"/>
          <w:color w:val="333333"/>
          <w:sz w:val="28"/>
          <w:szCs w:val="28"/>
        </w:rPr>
        <w:t>Сұйықтықтың</w:t>
      </w:r>
      <w:proofErr w:type="spellEnd"/>
      <w:r w:rsidRPr="003C4E5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C4E5D">
        <w:rPr>
          <w:rFonts w:ascii="Times New Roman" w:hAnsi="Times New Roman" w:cs="Times New Roman"/>
          <w:color w:val="333333"/>
          <w:sz w:val="28"/>
          <w:szCs w:val="28"/>
        </w:rPr>
        <w:t>салыстырмалы</w:t>
      </w:r>
      <w:proofErr w:type="spellEnd"/>
      <w:r w:rsidRPr="003C4E5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3C4E5D">
        <w:rPr>
          <w:rFonts w:ascii="Times New Roman" w:hAnsi="Times New Roman" w:cs="Times New Roman"/>
          <w:color w:val="333333"/>
          <w:sz w:val="28"/>
          <w:szCs w:val="28"/>
        </w:rPr>
        <w:t>тыныштығы</w:t>
      </w:r>
      <w:proofErr w:type="spellEnd"/>
      <w:r w:rsidRPr="003C4E5D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4C2A05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 xml:space="preserve">Тұтқыр емес сұйықтың </w:t>
      </w:r>
      <w:proofErr w:type="spellStart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>қозғалысының</w:t>
      </w:r>
      <w:proofErr w:type="spellEnd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>дифференциалдық</w:t>
      </w:r>
      <w:proofErr w:type="spellEnd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>теңдеулері</w:t>
      </w:r>
      <w:proofErr w:type="spellEnd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(</w:t>
      </w:r>
      <w:proofErr w:type="spellStart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>эйлер</w:t>
      </w:r>
      <w:proofErr w:type="spellEnd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>теңдеулері</w:t>
      </w:r>
      <w:proofErr w:type="spellEnd"/>
      <w:r w:rsidR="004024A1" w:rsidRPr="004029DD">
        <w:rPr>
          <w:rFonts w:ascii="Times New Roman" w:hAnsi="Times New Roman" w:cs="Times New Roman"/>
          <w:color w:val="333333"/>
          <w:sz w:val="28"/>
          <w:szCs w:val="28"/>
        </w:rPr>
        <w:t>)</w:t>
      </w:r>
    </w:p>
    <w:p w:rsidR="004C2A05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Бернулли тендеуі</w:t>
      </w:r>
    </w:p>
    <w:p w:rsidR="004C2A05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Сұйық қозғалысыны</w:t>
      </w:r>
      <w:r w:rsidR="004024A1"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ң ламинарлы режимі.</w:t>
      </w:r>
    </w:p>
    <w:p w:rsidR="004C2A05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Сұйық қозғалысының турбулентті режимі.</w:t>
      </w:r>
    </w:p>
    <w:p w:rsidR="00527F47" w:rsidRPr="004029DD" w:rsidRDefault="00527F47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333333"/>
          <w:sz w:val="28"/>
          <w:szCs w:val="28"/>
          <w:lang w:val="kk-KZ"/>
        </w:rPr>
        <w:t>Рейнольдс саны нені білдіреді. Толық сипатта</w:t>
      </w:r>
    </w:p>
    <w:p w:rsidR="00FA1336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Сұйықтықтың напорының (қысымын) үйкелісте жоғалту</w:t>
      </w:r>
    </w:p>
    <w:p w:rsidR="006657C1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029DD">
        <w:rPr>
          <w:rFonts w:ascii="Times New Roman" w:hAnsi="Times New Roman" w:cs="Times New Roman"/>
          <w:color w:val="333333"/>
          <w:sz w:val="28"/>
          <w:szCs w:val="28"/>
          <w:lang w:val="kk-KZ"/>
        </w:rPr>
        <w:t>Сұйықтықтың напорының (қысымын) үйкелісте жоғалту</w:t>
      </w:r>
    </w:p>
    <w:p w:rsidR="006657C1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Гидравликалық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соққы</w:t>
      </w:r>
      <w:proofErr w:type="spellEnd"/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Гидрожетек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ұғымы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Көлемдік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гидрожетектің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құрылымы</w:t>
      </w:r>
      <w:proofErr w:type="spellEnd"/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Көлемді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гидрожетектердің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жіктелуі</w:t>
      </w:r>
      <w:proofErr w:type="spellEnd"/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Көлемдік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гидрожетектердің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қолдану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аймағы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,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артықшылықтары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мен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кемшіліктері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Гидравликалық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машиналардың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жіктелуі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Тістегеріш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сорғылар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және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гидромоторлар</w:t>
      </w:r>
      <w:proofErr w:type="spellEnd"/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Пластиналы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сорғылар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және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гидромоторлар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Аксиальды-поршеньді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сорғылар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және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гидромоторлар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Радиалды-поршеньді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сорғылар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және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гидромоторлар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Гидроцилиндрлер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Айналмалы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гидроқозғалтқыштар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Гидрораспределители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Қысым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клапандары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Дроссельдер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Шығын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реттегіші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Жұмыс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сұйықтығының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кондиционерлері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4029DD" w:rsidRPr="004029DD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Гидробактар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және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гидроаккумуляторлар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B81246" w:rsidRDefault="004029DD" w:rsidP="004029DD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Гидроқозғалтқыштың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жылдамдығын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дроссельді</w:t>
      </w:r>
      <w:proofErr w:type="spellEnd"/>
      <w:r w:rsidRPr="004029DD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4029DD">
        <w:rPr>
          <w:rFonts w:ascii="Times New Roman" w:hAnsi="Times New Roman" w:cs="Times New Roman"/>
          <w:color w:val="333333"/>
          <w:sz w:val="28"/>
          <w:szCs w:val="28"/>
        </w:rPr>
        <w:t>реттеу</w:t>
      </w:r>
      <w:proofErr w:type="spellEnd"/>
    </w:p>
    <w:p w:rsidR="00B81246" w:rsidRDefault="00B81246">
      <w:pPr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br w:type="page"/>
      </w:r>
      <w:bookmarkStart w:id="0" w:name="_GoBack"/>
      <w:bookmarkEnd w:id="0"/>
    </w:p>
    <w:p w:rsidR="004029DD" w:rsidRPr="005B3704" w:rsidRDefault="00B81246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Көрсетілген конструкциялық сұлбаға байланысты </w:t>
      </w:r>
      <w:r w:rsidR="00771E67">
        <w:rPr>
          <w:rFonts w:ascii="Times New Roman" w:hAnsi="Times New Roman" w:cs="Times New Roman"/>
          <w:sz w:val="28"/>
          <w:szCs w:val="28"/>
          <w:lang w:val="kk-KZ"/>
        </w:rPr>
        <w:t>радиалды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-піспекті сорғының негізгі геометриялық өлшемдерін есептеу. Егер жұмыс көлемі q=80см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n=12,5с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p=20МПа болса.</w:t>
      </w:r>
    </w:p>
    <w:p w:rsidR="00836029" w:rsidRDefault="00836029" w:rsidP="008360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F4D4BEB" wp14:editId="2213DEED">
            <wp:extent cx="5940425" cy="26320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3704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 w:rsidR="00771E67">
        <w:rPr>
          <w:rFonts w:ascii="Times New Roman" w:hAnsi="Times New Roman" w:cs="Times New Roman"/>
          <w:sz w:val="28"/>
          <w:szCs w:val="28"/>
          <w:lang w:val="kk-KZ"/>
        </w:rPr>
        <w:t>радиалды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-піспекті сорғының негізгі геометриялық өлшемдерін есептеу. Егер жұмыс көлемі q=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63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2534881" wp14:editId="70113701">
            <wp:extent cx="5940425" cy="263207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 w:rsidR="00771E67">
        <w:rPr>
          <w:rFonts w:ascii="Times New Roman" w:hAnsi="Times New Roman" w:cs="Times New Roman"/>
          <w:sz w:val="28"/>
          <w:szCs w:val="28"/>
          <w:lang w:val="kk-KZ"/>
        </w:rPr>
        <w:t>радиалды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-піспекті сорғының негізгі геометриялық өлшемдерін есептеу. Егер жұмыс көлемі q=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20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32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2534881" wp14:editId="70113701">
            <wp:extent cx="5940425" cy="263207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 w:rsidR="00771E67">
        <w:rPr>
          <w:rFonts w:ascii="Times New Roman" w:hAnsi="Times New Roman" w:cs="Times New Roman"/>
          <w:sz w:val="28"/>
          <w:szCs w:val="28"/>
          <w:lang w:val="kk-KZ"/>
        </w:rPr>
        <w:t>радиалды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-піспекті сорғының негізгі геометриялық өлшемдерін есептеу. Егер жұмыс көлемі q=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2534881" wp14:editId="70113701">
            <wp:extent cx="5940425" cy="263207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B3704" w:rsidRPr="005B3704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 w:rsidR="00771E67">
        <w:rPr>
          <w:rFonts w:ascii="Times New Roman" w:hAnsi="Times New Roman" w:cs="Times New Roman"/>
          <w:sz w:val="28"/>
          <w:szCs w:val="28"/>
          <w:lang w:val="kk-KZ"/>
        </w:rPr>
        <w:t>радиалды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-піспекті сорғының негізгі геометриялық өлшемдерін есептеу. Егер жұмыс көлемі q=</w:t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</w:t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5B3704" w:rsidRPr="00771E67" w:rsidRDefault="005B3704" w:rsidP="005B370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2534881" wp14:editId="70113701">
            <wp:extent cx="5940425" cy="263207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100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p=20МПа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FD099E4" wp14:editId="70AC9A30">
            <wp:extent cx="3651739" cy="2252719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276" cy="226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80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2,5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97F7D1" wp14:editId="770ACFC2">
            <wp:extent cx="3651739" cy="2252719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276" cy="226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lastRenderedPageBreak/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63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97F7D1" wp14:editId="770ACFC2">
            <wp:extent cx="3651739" cy="2252719"/>
            <wp:effectExtent l="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276" cy="226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97F7D1" wp14:editId="770ACFC2">
            <wp:extent cx="3651739" cy="2252719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276" cy="226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p=20МПа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0E97F7D1" wp14:editId="770ACFC2">
            <wp:extent cx="3651739" cy="2252719"/>
            <wp:effectExtent l="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2276" cy="226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40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p=20МПа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F8DF30D" wp14:editId="23A665DD">
            <wp:extent cx="2311525" cy="1910861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1651" cy="193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val="kk-KZ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3730C82" wp14:editId="192546A5">
            <wp:extent cx="2455985" cy="1627737"/>
            <wp:effectExtent l="0" t="0" r="190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4961" cy="164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32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32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p=20МПа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8D45704" wp14:editId="451B06B9">
            <wp:extent cx="2311525" cy="1910861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1651" cy="193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val="kk-KZ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8DDD1FB" wp14:editId="30CD5DCE">
            <wp:extent cx="2455985" cy="1627737"/>
            <wp:effectExtent l="0" t="0" r="190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4961" cy="164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32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38D45704" wp14:editId="451B06B9">
            <wp:extent cx="2311525" cy="1910861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1651" cy="193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val="kk-KZ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8DDD1FB" wp14:editId="30CD5DCE">
            <wp:extent cx="2455985" cy="1627737"/>
            <wp:effectExtent l="0" t="0" r="190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4961" cy="164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25с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771E67" w:rsidRPr="00771E67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8D45704" wp14:editId="451B06B9">
            <wp:extent cx="2311525" cy="1910861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1651" cy="193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val="kk-KZ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8DDD1FB" wp14:editId="30CD5DCE">
            <wp:extent cx="2455985" cy="1627737"/>
            <wp:effectExtent l="0" t="0" r="190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4961" cy="164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71E67" w:rsidRPr="005B3704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>Көрсетілген конструкциялық сұлбаға байланысты аксиалды-піспекті сорғының негізгі геометриялық өлшемдерін есептеу. Егер жұмыс көлемі q=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 w:rsidR="00934795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p=20МПа болса.</w:t>
      </w:r>
    </w:p>
    <w:p w:rsidR="00771E67" w:rsidRPr="00934795" w:rsidRDefault="00771E67" w:rsidP="00771E6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8D45704" wp14:editId="451B06B9">
            <wp:extent cx="2311525" cy="1910861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1651" cy="193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795">
        <w:rPr>
          <w:noProof/>
          <w:lang w:val="kk-KZ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8DDD1FB" wp14:editId="30CD5DCE">
            <wp:extent cx="2455985" cy="1627737"/>
            <wp:effectExtent l="0" t="0" r="190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4961" cy="164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79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34795" w:rsidRPr="005B3704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тістегерішті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2,5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0МПа болса.</w:t>
      </w:r>
    </w:p>
    <w:p w:rsidR="00934795" w:rsidRPr="00934795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5F922B47" wp14:editId="7C4A7025">
            <wp:extent cx="1957754" cy="1513558"/>
            <wp:effectExtent l="0" t="0" r="444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0138" cy="152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795">
        <w:rPr>
          <w:noProof/>
          <w:lang w:val="kk-KZ" w:eastAsia="ru-RU"/>
        </w:rPr>
        <w:t xml:space="preserve"> </w:t>
      </w:r>
      <w:r w:rsidRPr="0093479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34795" w:rsidRPr="005B3704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тістегерішті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63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0МПа болса.</w:t>
      </w:r>
    </w:p>
    <w:p w:rsidR="00934795" w:rsidRPr="00934795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051BE0" wp14:editId="750B1319">
            <wp:extent cx="1957754" cy="1513558"/>
            <wp:effectExtent l="0" t="0" r="444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0138" cy="152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795">
        <w:rPr>
          <w:noProof/>
          <w:lang w:val="kk-KZ" w:eastAsia="ru-RU"/>
        </w:rPr>
        <w:t xml:space="preserve"> </w:t>
      </w:r>
      <w:r w:rsidRPr="0093479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34795" w:rsidRPr="005B3704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тістегерішті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0МПа болса.</w:t>
      </w:r>
    </w:p>
    <w:p w:rsidR="00934795" w:rsidRPr="00934795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051BE0" wp14:editId="750B1319">
            <wp:extent cx="1957754" cy="1513558"/>
            <wp:effectExtent l="0" t="0" r="444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0138" cy="152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795">
        <w:rPr>
          <w:noProof/>
          <w:lang w:val="kk-KZ" w:eastAsia="ru-RU"/>
        </w:rPr>
        <w:t xml:space="preserve"> </w:t>
      </w:r>
      <w:r w:rsidRPr="0093479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34795" w:rsidRPr="005B3704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тістегерішті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6,3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34795" w:rsidRPr="00934795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051BE0" wp14:editId="750B1319">
            <wp:extent cx="1957754" cy="1513558"/>
            <wp:effectExtent l="0" t="0" r="444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0138" cy="152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795">
        <w:rPr>
          <w:noProof/>
          <w:lang w:val="kk-KZ" w:eastAsia="ru-RU"/>
        </w:rPr>
        <w:t xml:space="preserve"> </w:t>
      </w:r>
      <w:r w:rsidRPr="00934795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34795" w:rsidRPr="005B3704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тістегерішті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n=1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6,3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34795" w:rsidRPr="00993953" w:rsidRDefault="00934795" w:rsidP="009347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E051BE0" wp14:editId="750B1319">
            <wp:extent cx="1957754" cy="1513558"/>
            <wp:effectExtent l="0" t="0" r="444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0138" cy="152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3953">
        <w:rPr>
          <w:noProof/>
          <w:lang w:val="kk-KZ" w:eastAsia="ru-RU"/>
        </w:rPr>
        <w:t xml:space="preserve"> </w:t>
      </w:r>
      <w:r w:rsidRPr="0099395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93953" w:rsidRPr="005B3704" w:rsidRDefault="00993953" w:rsidP="0099395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пластиналы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 w:rsidR="0097749D">
        <w:rPr>
          <w:rFonts w:ascii="Times New Roman" w:hAnsi="Times New Roman" w:cs="Times New Roman"/>
          <w:sz w:val="28"/>
          <w:szCs w:val="28"/>
          <w:lang w:val="kk-KZ"/>
        </w:rPr>
        <w:t>125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 w:rsidR="0097749D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="0097749D">
        <w:rPr>
          <w:rFonts w:ascii="Times New Roman" w:hAnsi="Times New Roman" w:cs="Times New Roman"/>
          <w:sz w:val="28"/>
          <w:szCs w:val="28"/>
          <w:lang w:val="kk-KZ"/>
        </w:rPr>
        <w:t>2,5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5B3704" w:rsidRDefault="00993953" w:rsidP="00993953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72D4334A" wp14:editId="44BBD99F">
            <wp:extent cx="2438400" cy="2144110"/>
            <wp:effectExtent l="0" t="0" r="0" b="889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4991" cy="21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7749D" w:rsidRPr="005B3704" w:rsidRDefault="0097749D" w:rsidP="0097749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пластиналы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00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2,5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7749D" w:rsidRDefault="0097749D" w:rsidP="0097749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09537FDD" wp14:editId="635D04F2">
            <wp:extent cx="2438400" cy="2144110"/>
            <wp:effectExtent l="0" t="0" r="0" b="889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4991" cy="21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7749D" w:rsidRPr="005B3704" w:rsidRDefault="0097749D" w:rsidP="0097749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пластиналы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68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>
        <w:rPr>
          <w:rFonts w:ascii="Times New Roman" w:hAnsi="Times New Roman" w:cs="Times New Roman"/>
          <w:sz w:val="28"/>
          <w:szCs w:val="28"/>
          <w:lang w:val="kk-KZ"/>
        </w:rPr>
        <w:t>2,5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7749D" w:rsidRDefault="0097749D" w:rsidP="0097749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9537FDD" wp14:editId="635D04F2">
            <wp:extent cx="2438400" cy="2144110"/>
            <wp:effectExtent l="0" t="0" r="0" b="889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4991" cy="21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7749D" w:rsidRPr="005B3704" w:rsidRDefault="0097749D" w:rsidP="0097749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пластиналы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="0093726A">
        <w:rPr>
          <w:rFonts w:ascii="Times New Roman" w:hAnsi="Times New Roman" w:cs="Times New Roman"/>
          <w:sz w:val="28"/>
          <w:szCs w:val="28"/>
          <w:lang w:val="kk-KZ"/>
        </w:rPr>
        <w:t>6,3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7749D" w:rsidRDefault="0097749D" w:rsidP="0097749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09537FDD" wp14:editId="635D04F2">
            <wp:extent cx="2438400" cy="2144110"/>
            <wp:effectExtent l="0" t="0" r="0" b="889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4991" cy="21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7749D" w:rsidRPr="005B3704" w:rsidRDefault="0097749D" w:rsidP="0097749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пластиналы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 w:rsidR="0093726A">
        <w:rPr>
          <w:rFonts w:ascii="Times New Roman" w:hAnsi="Times New Roman" w:cs="Times New Roman"/>
          <w:sz w:val="28"/>
          <w:szCs w:val="28"/>
          <w:lang w:val="kk-KZ"/>
        </w:rPr>
        <w:t>32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="0093726A">
        <w:rPr>
          <w:rFonts w:ascii="Times New Roman" w:hAnsi="Times New Roman" w:cs="Times New Roman"/>
          <w:sz w:val="28"/>
          <w:szCs w:val="28"/>
          <w:lang w:val="kk-KZ"/>
        </w:rPr>
        <w:t>6,3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7749D" w:rsidRDefault="0097749D" w:rsidP="0097749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09537FDD" wp14:editId="635D04F2">
            <wp:extent cx="2438400" cy="2144110"/>
            <wp:effectExtent l="0" t="0" r="0" b="889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4991" cy="21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7749D" w:rsidRPr="005B3704" w:rsidRDefault="0097749D" w:rsidP="0097749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Көрсетілген конструкциялық сұлбаға байланысты </w:t>
      </w:r>
      <w:r>
        <w:rPr>
          <w:rFonts w:ascii="Times New Roman" w:hAnsi="Times New Roman" w:cs="Times New Roman"/>
          <w:sz w:val="28"/>
          <w:szCs w:val="28"/>
          <w:lang w:val="kk-KZ"/>
        </w:rPr>
        <w:t>пластиналы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 xml:space="preserve"> сорғының негізгі геометриялық өлшемдерін есептеу. Егер жұмыс көлемі q=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см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айналу жиілігі n=</w:t>
      </w: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5B370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-1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; қысым p=</w:t>
      </w:r>
      <w:r w:rsidR="0093726A">
        <w:rPr>
          <w:rFonts w:ascii="Times New Roman" w:hAnsi="Times New Roman" w:cs="Times New Roman"/>
          <w:sz w:val="28"/>
          <w:szCs w:val="28"/>
          <w:lang w:val="kk-KZ"/>
        </w:rPr>
        <w:t>6,3</w:t>
      </w:r>
      <w:r w:rsidRPr="005B3704">
        <w:rPr>
          <w:rFonts w:ascii="Times New Roman" w:hAnsi="Times New Roman" w:cs="Times New Roman"/>
          <w:sz w:val="28"/>
          <w:szCs w:val="28"/>
          <w:lang w:val="kk-KZ"/>
        </w:rPr>
        <w:t>МПа болса.</w:t>
      </w:r>
    </w:p>
    <w:p w:rsidR="0097749D" w:rsidRPr="005B3704" w:rsidRDefault="0097749D" w:rsidP="0097749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9537FDD" wp14:editId="635D04F2">
            <wp:extent cx="2438400" cy="2144110"/>
            <wp:effectExtent l="0" t="0" r="0" b="889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4991" cy="2158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1E67"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sectPr w:rsidR="0097749D" w:rsidRPr="005B3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33E97"/>
    <w:multiLevelType w:val="hybridMultilevel"/>
    <w:tmpl w:val="0A62A0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B6266A"/>
    <w:multiLevelType w:val="hybridMultilevel"/>
    <w:tmpl w:val="F576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46A"/>
    <w:rsid w:val="003C4E5D"/>
    <w:rsid w:val="004024A1"/>
    <w:rsid w:val="004029DD"/>
    <w:rsid w:val="00422918"/>
    <w:rsid w:val="004C2A05"/>
    <w:rsid w:val="0051646A"/>
    <w:rsid w:val="00527F47"/>
    <w:rsid w:val="005B3704"/>
    <w:rsid w:val="006657C1"/>
    <w:rsid w:val="00744C47"/>
    <w:rsid w:val="00771E67"/>
    <w:rsid w:val="00836029"/>
    <w:rsid w:val="008C3E5A"/>
    <w:rsid w:val="00934795"/>
    <w:rsid w:val="0093726A"/>
    <w:rsid w:val="0097749D"/>
    <w:rsid w:val="00993953"/>
    <w:rsid w:val="00B81246"/>
    <w:rsid w:val="00D64879"/>
    <w:rsid w:val="00F4231F"/>
    <w:rsid w:val="00FA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F2867"/>
  <w15:chartTrackingRefBased/>
  <w15:docId w15:val="{CB9E15AF-CA01-4F63-AA10-9BCC0AA7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2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11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dcterms:created xsi:type="dcterms:W3CDTF">2019-11-24T15:42:00Z</dcterms:created>
  <dcterms:modified xsi:type="dcterms:W3CDTF">2019-11-25T04:43:00Z</dcterms:modified>
</cp:coreProperties>
</file>